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818"/>
        <w:gridCol w:w="1746"/>
        <w:gridCol w:w="749"/>
        <w:gridCol w:w="1722"/>
        <w:gridCol w:w="1547"/>
        <w:gridCol w:w="3272"/>
      </w:tblGrid>
      <w:tr w:rsidR="007667C4" w:rsidRPr="00507D5E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507D5E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507D5E" w:rsidRDefault="0065353A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  <w:r w:rsidR="00FD3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</w:tr>
      <w:tr w:rsidR="007667C4" w:rsidRPr="00507D5E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</w:p>
        </w:tc>
      </w:tr>
      <w:tr w:rsidR="007667C4" w:rsidRPr="00507D5E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1E0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2° </w:t>
            </w:r>
            <w:r w:rsidR="001E0E88">
              <w:rPr>
                <w:rFonts w:ascii="Times New Roman" w:hAnsi="Times New Roman" w:cs="Times New Roman"/>
                <w:b/>
                <w:sz w:val="24"/>
                <w:szCs w:val="24"/>
              </w:rPr>
              <w:t>anno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667C4" w:rsidRPr="00507D5E" w:rsidTr="00FD3AC2">
        <w:trPr>
          <w:trHeight w:val="310"/>
        </w:trPr>
        <w:tc>
          <w:tcPr>
            <w:tcW w:w="415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gridSpan w:val="2"/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507D5E" w:rsidTr="00FD3AC2">
        <w:trPr>
          <w:trHeight w:val="1705"/>
        </w:trPr>
        <w:tc>
          <w:tcPr>
            <w:tcW w:w="415" w:type="pct"/>
            <w:tcBorders>
              <w:top w:val="nil"/>
            </w:tcBorders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gridSpan w:val="2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507D5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dall’esperienza.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8F46EC" w:rsidRDefault="001E0E88" w:rsidP="008F46EC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I </w:t>
            </w:r>
            <w:r w:rsidR="008F46EC">
              <w:rPr>
                <w:rFonts w:ascii="Times New Roman" w:hAnsi="Times New Roman"/>
                <w:b/>
                <w:sz w:val="24"/>
                <w:szCs w:val="24"/>
              </w:rPr>
              <w:t>QUADRIMESTRE</w:t>
            </w:r>
          </w:p>
          <w:p w:rsidR="008F46EC" w:rsidRDefault="008F46EC" w:rsidP="008F46EC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72B9" w:rsidRPr="008F46EC" w:rsidRDefault="00D172B9" w:rsidP="008F46EC">
            <w:pPr>
              <w:pStyle w:val="Paragrafoelenco"/>
              <w:numPr>
                <w:ilvl w:val="0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>La Biodiversità</w:t>
            </w:r>
          </w:p>
          <w:p w:rsidR="00D172B9" w:rsidRPr="00D172B9" w:rsidRDefault="00D172B9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2B9">
              <w:rPr>
                <w:rFonts w:ascii="Times New Roman" w:hAnsi="Times New Roman"/>
                <w:sz w:val="24"/>
                <w:szCs w:val="24"/>
              </w:rPr>
              <w:t>La classificazione dei viventi</w:t>
            </w:r>
          </w:p>
          <w:p w:rsidR="00D172B9" w:rsidRDefault="00D172B9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 grandi categorie tassonomiche</w:t>
            </w:r>
          </w:p>
          <w:p w:rsidR="001E0E88" w:rsidRDefault="001E0E88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 microrganismi</w:t>
            </w:r>
          </w:p>
          <w:p w:rsidR="001E0E88" w:rsidRDefault="001E0E88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Il Regno delle piante</w:t>
            </w:r>
          </w:p>
          <w:p w:rsidR="001E0E88" w:rsidRDefault="001E0E88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 regno degli animali</w:t>
            </w:r>
          </w:p>
          <w:p w:rsidR="001E0E88" w:rsidRDefault="001E0E88" w:rsidP="001E0E88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Pr="008F46EC" w:rsidRDefault="008F46EC" w:rsidP="008F46EC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E0E88" w:rsidRDefault="001E0E88" w:rsidP="001E0E88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6F23" w:rsidRPr="001E0E88" w:rsidRDefault="001E0E88" w:rsidP="00F54483">
            <w:pPr>
              <w:pStyle w:val="Paragrafoelenco"/>
              <w:numPr>
                <w:ilvl w:val="0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0E88">
              <w:rPr>
                <w:rFonts w:ascii="Times New Roman" w:hAnsi="Times New Roman"/>
                <w:b/>
                <w:sz w:val="24"/>
                <w:szCs w:val="24"/>
              </w:rPr>
              <w:t>L</w:t>
            </w:r>
            <w:r w:rsidR="00306F23" w:rsidRPr="001E0E88">
              <w:rPr>
                <w:rFonts w:ascii="Times New Roman" w:hAnsi="Times New Roman"/>
                <w:b/>
                <w:sz w:val="24"/>
                <w:szCs w:val="24"/>
              </w:rPr>
              <w:t>a cellula</w:t>
            </w:r>
            <w:r w:rsidR="004A01A5" w:rsidRPr="001E0E88">
              <w:rPr>
                <w:rFonts w:ascii="Times New Roman" w:hAnsi="Times New Roman"/>
                <w:b/>
                <w:sz w:val="24"/>
                <w:szCs w:val="24"/>
              </w:rPr>
              <w:t>: Unità della vita</w:t>
            </w:r>
          </w:p>
          <w:p w:rsidR="00306F23" w:rsidRPr="004A01A5" w:rsidRDefault="004A01A5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A5">
              <w:rPr>
                <w:rFonts w:ascii="Times New Roman" w:hAnsi="Times New Roman"/>
                <w:sz w:val="24"/>
                <w:szCs w:val="24"/>
              </w:rPr>
              <w:t>La scoperta delle cellule</w:t>
            </w:r>
          </w:p>
          <w:p w:rsidR="00D01842" w:rsidRDefault="001E0E88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842">
              <w:rPr>
                <w:rFonts w:ascii="Times New Roman" w:hAnsi="Times New Roman"/>
                <w:sz w:val="24"/>
                <w:szCs w:val="24"/>
              </w:rPr>
              <w:t>C</w:t>
            </w:r>
            <w:r w:rsidR="004A01A5" w:rsidRPr="00D01842">
              <w:rPr>
                <w:rFonts w:ascii="Times New Roman" w:hAnsi="Times New Roman"/>
                <w:sz w:val="24"/>
                <w:szCs w:val="24"/>
              </w:rPr>
              <w:t>ellula procariote</w:t>
            </w:r>
            <w:r w:rsidRPr="00D01842">
              <w:rPr>
                <w:rFonts w:ascii="Times New Roman" w:hAnsi="Times New Roman"/>
                <w:sz w:val="24"/>
                <w:szCs w:val="24"/>
              </w:rPr>
              <w:t xml:space="preserve"> e cellula eucariote </w:t>
            </w:r>
          </w:p>
          <w:p w:rsidR="00D042FD" w:rsidRDefault="00D042FD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842">
              <w:rPr>
                <w:rFonts w:ascii="Times New Roman" w:hAnsi="Times New Roman"/>
                <w:sz w:val="24"/>
                <w:szCs w:val="24"/>
              </w:rPr>
              <w:t>Le molecole organiche ed inorganiche presenti nelle cellule</w:t>
            </w:r>
          </w:p>
          <w:p w:rsidR="00D01842" w:rsidRPr="00D01842" w:rsidRDefault="00D01842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Cellula animale e vegetale</w:t>
            </w:r>
          </w:p>
          <w:p w:rsidR="00D042FD" w:rsidRPr="00D01842" w:rsidRDefault="00D01842" w:rsidP="00D01842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0184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F54483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D01842">
              <w:rPr>
                <w:rFonts w:ascii="Times New Roman" w:hAnsi="Times New Roman"/>
                <w:sz w:val="24"/>
                <w:szCs w:val="24"/>
              </w:rPr>
              <w:t>Anatomia e fisiologia cellulare</w:t>
            </w:r>
          </w:p>
          <w:p w:rsidR="004E4E53" w:rsidRDefault="004E4E53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E4E53" w:rsidRDefault="004E4E53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E4E53" w:rsidRDefault="004E4E53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8F46EC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D01842" w:rsidRDefault="00D01842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D46582" w:rsidRPr="00F54483" w:rsidRDefault="00D46582" w:rsidP="00F54483">
            <w:pPr>
              <w:pStyle w:val="Paragrafoelenco"/>
              <w:numPr>
                <w:ilvl w:val="0"/>
                <w:numId w:val="8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Il ciclo vitale delle cellule</w:t>
            </w:r>
          </w:p>
          <w:p w:rsidR="0002676F" w:rsidRPr="008F46EC" w:rsidRDefault="00D46582" w:rsidP="008F46EC">
            <w:pPr>
              <w:pStyle w:val="Paragrafoelenco"/>
              <w:numPr>
                <w:ilvl w:val="1"/>
                <w:numId w:val="10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sz w:val="24"/>
                <w:szCs w:val="24"/>
              </w:rPr>
              <w:t>I geni e i cromosomi</w:t>
            </w:r>
          </w:p>
          <w:p w:rsidR="00D46582" w:rsidRPr="008F46EC" w:rsidRDefault="008F46EC" w:rsidP="008F46EC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 xml:space="preserve">      3.2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6582" w:rsidRPr="008F46EC">
              <w:rPr>
                <w:rFonts w:ascii="Times New Roman" w:hAnsi="Times New Roman"/>
                <w:sz w:val="24"/>
                <w:szCs w:val="24"/>
              </w:rPr>
              <w:t>Mitosi e Meiosi</w:t>
            </w:r>
          </w:p>
          <w:p w:rsidR="004E4E53" w:rsidRDefault="004E4E53" w:rsidP="004E4E53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3742" w:rsidRPr="00D46582" w:rsidRDefault="008D3742" w:rsidP="004E4E53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6F23" w:rsidRDefault="00D46582" w:rsidP="00F5448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582">
              <w:rPr>
                <w:rFonts w:ascii="Times New Roman" w:hAnsi="Times New Roman"/>
                <w:b/>
                <w:sz w:val="24"/>
                <w:szCs w:val="24"/>
              </w:rPr>
              <w:t>Ereditarietà e genetica</w:t>
            </w:r>
          </w:p>
          <w:p w:rsidR="008F46EC" w:rsidRPr="004E2F0F" w:rsidRDefault="004E2F0F" w:rsidP="004E2F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E2F0F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E2F0F">
              <w:rPr>
                <w:rFonts w:ascii="Times New Roman" w:hAnsi="Times New Roman"/>
                <w:sz w:val="24"/>
                <w:szCs w:val="24"/>
              </w:rPr>
              <w:t>I geni e le proteine</w:t>
            </w:r>
          </w:p>
          <w:p w:rsidR="004E2F0F" w:rsidRPr="004E2F0F" w:rsidRDefault="004E2F0F" w:rsidP="004E2F0F">
            <w:pPr>
              <w:pStyle w:val="Paragrafoelenco"/>
              <w:spacing w:after="0" w:line="240" w:lineRule="auto"/>
              <w:ind w:left="660"/>
              <w:rPr>
                <w:rFonts w:ascii="Times New Roman" w:hAnsi="Times New Roman"/>
                <w:sz w:val="24"/>
                <w:szCs w:val="24"/>
              </w:rPr>
            </w:pPr>
          </w:p>
          <w:p w:rsidR="00C222ED" w:rsidRPr="008F46EC" w:rsidRDefault="008F46EC" w:rsidP="00306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F46EC">
              <w:rPr>
                <w:rFonts w:ascii="Times New Roman" w:hAnsi="Times New Roman" w:cs="Times New Roman"/>
                <w:b/>
                <w:sz w:val="24"/>
                <w:szCs w:val="24"/>
              </w:rPr>
              <w:t>II QUADRIMESTRE</w:t>
            </w:r>
          </w:p>
          <w:p w:rsidR="00C222ED" w:rsidRPr="00D46582" w:rsidRDefault="00C222ED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23" w:rsidRPr="00507D5E" w:rsidRDefault="00306F23" w:rsidP="00F5448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/>
                <w:b/>
                <w:sz w:val="24"/>
                <w:szCs w:val="24"/>
              </w:rPr>
              <w:t>L’organizzazione del corpo umano</w:t>
            </w:r>
          </w:p>
          <w:p w:rsidR="008F46EC" w:rsidRDefault="008F46EC" w:rsidP="008F46EC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Anatomia e fisiologia del Corpo </w:t>
            </w:r>
            <w:r w:rsidR="00D01842" w:rsidRPr="00F54483">
              <w:rPr>
                <w:rFonts w:ascii="Times New Roman" w:hAnsi="Times New Roman"/>
                <w:sz w:val="24"/>
                <w:szCs w:val="24"/>
              </w:rPr>
              <w:t>umano</w:t>
            </w:r>
          </w:p>
          <w:p w:rsidR="00D01842" w:rsidRPr="008F46EC" w:rsidRDefault="008F46EC" w:rsidP="008F46EC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1842" w:rsidRPr="008F46EC">
              <w:rPr>
                <w:rFonts w:ascii="Times New Roman" w:hAnsi="Times New Roman"/>
                <w:sz w:val="24"/>
                <w:szCs w:val="24"/>
              </w:rPr>
              <w:t>L’Alimentazione</w:t>
            </w:r>
          </w:p>
          <w:p w:rsidR="00306F23" w:rsidRPr="00507D5E" w:rsidRDefault="00D01842" w:rsidP="008F4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E544FE" w:rsidRPr="00E544F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8F46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Importanza della prevenzione delle malattie, danni e dipendenze da sostanze stupefacenti,</w:t>
            </w:r>
            <w:r w:rsidR="00306F23"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alcol,  fumo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B26A62" w:rsidRDefault="00B26A62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EC" w:rsidRDefault="008F46EC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EC" w:rsidRPr="00507D5E" w:rsidRDefault="008F46EC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BF5" w:rsidRDefault="00D176B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Riconoscere l’importanza della classificazione come metodo di ordinamento della diversità dei viventi</w:t>
            </w:r>
            <w:r w:rsidR="00635B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35BF5" w:rsidRDefault="00D176B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Identificare i principali criteri di classificazione dei viventi</w:t>
            </w:r>
          </w:p>
          <w:p w:rsidR="00FB4268" w:rsidRDefault="00D176B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Distinguere</w:t>
            </w:r>
            <w:r w:rsidR="001E0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nelle linee generali,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 caratteristiche </w:t>
            </w:r>
            <w:r w:rsidR="001E0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dei principali organismi appartenenti ai  diversi Regni</w:t>
            </w:r>
          </w:p>
          <w:p w:rsidR="004E2F0F" w:rsidRDefault="004E2F0F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B64AA" w:rsidRDefault="00D0184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  <w:r w:rsidR="00375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F46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BB64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escrivere le caratteristiche generali della cellula, indicando le differenze tra cellula eucariote e procariote</w:t>
            </w:r>
          </w:p>
          <w:p w:rsidR="00375458" w:rsidRDefault="00583488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5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Descrivere l’organizzazione complessiva della cellula eucariote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animale e vegetale e riconoscerne i principali componenti</w:t>
            </w:r>
          </w:p>
          <w:p w:rsidR="00583488" w:rsidRDefault="00583488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Saper individuare il legame tra ciascun organulo e la sua specifica funzione.</w:t>
            </w:r>
          </w:p>
          <w:p w:rsidR="007B32BB" w:rsidRPr="00507D5E" w:rsidRDefault="00583488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Saper descrivere e riconoscere le caratteristiche generali e le funzioni biologiche delle principali classi di biomolecole</w:t>
            </w:r>
            <w:r w:rsidR="00D04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 sostanze inorganiche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carboidrat</w:t>
            </w:r>
            <w:r w:rsidR="00FB42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i, lipidi, proteine e acidi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nucleici</w:t>
            </w:r>
            <w:r w:rsidR="00D04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 acqua.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544FE" w:rsidRPr="00D01842" w:rsidRDefault="004E4E53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FF3F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E4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Descrivere i differenti processi di trasporto </w:t>
            </w:r>
            <w:r w:rsidR="00D018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delle</w:t>
            </w:r>
            <w:r w:rsidRPr="004E4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sostanze attraverso la membrana plasmatica</w:t>
            </w: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E4E53" w:rsidRPr="00FF3FD8" w:rsidRDefault="008D374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FF3F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F3FD8" w:rsidRPr="00FF3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Saper mettere a confronto mitosi e meiosi</w:t>
            </w:r>
          </w:p>
          <w:p w:rsidR="00FF3FD8" w:rsidRDefault="00FF3FD8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F3FD8" w:rsidRDefault="00FF3FD8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F3FD8" w:rsidRDefault="00FF3FD8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544FE" w:rsidRDefault="008D374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37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54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Saper usare correttamente i termini della genetica</w:t>
            </w:r>
          </w:p>
          <w:p w:rsidR="00C222ED" w:rsidRDefault="00C222ED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11" w:rsidRDefault="00FB7B11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B32BB" w:rsidRDefault="00411C7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C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C22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Saper identificare le varie parti del  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Corpo Umano </w:t>
            </w:r>
            <w:r w:rsidR="00C22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 le loro funzioni</w:t>
            </w:r>
          </w:p>
          <w:p w:rsidR="009F1056" w:rsidRPr="009F1056" w:rsidRDefault="009F1056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F1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5b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F10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Saper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comprendere e </w:t>
            </w:r>
            <w:r w:rsidRPr="009F10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spiegare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 principi di una dieta equilibrata e le conseguenze fisiche e psichiche della malnutrizione,</w:t>
            </w:r>
            <w:r w:rsidR="00FD3A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della denutrizione e della ipernutrizione</w:t>
            </w:r>
          </w:p>
          <w:p w:rsidR="007B32BB" w:rsidRPr="00507D5E" w:rsidRDefault="00411C7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C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9F1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Valutare lo stato di benessere o di malattia del corpo e riuscire a elaborare modalità di intervento preventiv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26A62" w:rsidRPr="00507D5E" w:rsidRDefault="00B26A62" w:rsidP="007B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pct"/>
            <w:gridSpan w:val="5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6F23" w:rsidRPr="00507D5E" w:rsidRDefault="00FA0D29" w:rsidP="005853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Società operanti nel settore ecologico ed ambientale ,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ASP  </w:t>
            </w:r>
            <w:r w:rsidR="00585382" w:rsidRPr="00507D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Istituto Igiene Alimentare</w:t>
            </w:r>
            <w:r w:rsidR="00585382" w:rsidRPr="00507D5E">
              <w:rPr>
                <w:rFonts w:ascii="Times New Roman" w:hAnsi="Times New Roman" w:cs="Times New Roman"/>
                <w:sz w:val="24"/>
                <w:szCs w:val="24"/>
              </w:rPr>
              <w:t>) ,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 Laboratori</w:t>
            </w: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585" w:type="pct"/>
            <w:gridSpan w:val="5"/>
          </w:tcPr>
          <w:p w:rsidR="007667C4" w:rsidRPr="00507D5E" w:rsidRDefault="00306F23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Fisica, Chimica, Tecnologie informatiche.</w:t>
            </w: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585" w:type="pct"/>
            <w:gridSpan w:val="5"/>
          </w:tcPr>
          <w:p w:rsidR="007667C4" w:rsidRPr="00AB3C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AB3C3B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Valorizzare le capacità;</w:t>
            </w:r>
          </w:p>
          <w:p w:rsidR="007667C4" w:rsidRPr="00AB3C3B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Adattare la didattica;</w:t>
            </w:r>
          </w:p>
          <w:p w:rsidR="007667C4" w:rsidRPr="00AB3C3B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Calibrare i contenuti e gli obiettivi.</w:t>
            </w:r>
          </w:p>
          <w:p w:rsidR="007667C4" w:rsidRPr="00AB3C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Attività laboratoriale</w:t>
            </w: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Verticalità</w:t>
            </w:r>
          </w:p>
        </w:tc>
        <w:tc>
          <w:tcPr>
            <w:tcW w:w="4585" w:type="pct"/>
            <w:gridSpan w:val="5"/>
          </w:tcPr>
          <w:p w:rsidR="00251C80" w:rsidRPr="00AB3C3B" w:rsidRDefault="00FD3AC2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Raccordo con le Scuole Secondarie di Primo grado del comprensorio dell’area 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Reventino-Savuto-Lamezia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Terme</w:t>
            </w:r>
          </w:p>
        </w:tc>
      </w:tr>
    </w:tbl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507D5E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507D5E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507D5E" w:rsidRDefault="007667C4" w:rsidP="00DA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507D5E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507D5E" w:rsidTr="007667C4">
        <w:trPr>
          <w:trHeight w:val="4952"/>
        </w:trPr>
        <w:tc>
          <w:tcPr>
            <w:tcW w:w="4957" w:type="dxa"/>
            <w:gridSpan w:val="2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175FC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identifica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alcune proprietà, e 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7667C4" w:rsidRPr="00507D5E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Esegu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misurazioni usando strumenti alla sua portata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507D5E" w:rsidRDefault="003756D2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 xml:space="preserve">pera in ambiente  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scientific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osserva e prelev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i determinati campioni, per poi analizzarli in laboratorio ed elaborare la giusta collocazione degli stessi negli ambienti di partenza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BB8" w:rsidRPr="00507D5E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940BB8" w:rsidRPr="00507D5E" w:rsidRDefault="008B7284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Riconosce problematiche scientifiche di attualità e utilizza le conoscenze per assumere comportamenti responsabili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(stili di vita, rispetto dell’ambiente…)</w:t>
            </w:r>
          </w:p>
          <w:p w:rsidR="008B7284" w:rsidRPr="00507D5E" w:rsidRDefault="008B7284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Realizza elaborati che tengano conto dei fattori scientifici, tecnologici e sociali dell’uso di una data risorsa naturale.</w:t>
            </w:r>
          </w:p>
        </w:tc>
        <w:tc>
          <w:tcPr>
            <w:tcW w:w="4671" w:type="dxa"/>
            <w:gridSpan w:val="2"/>
          </w:tcPr>
          <w:p w:rsidR="007667C4" w:rsidRPr="00507D5E" w:rsidRDefault="007667C4" w:rsidP="00551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7B11" w:rsidRDefault="00FB7B1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ED3F5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semplici e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sperimenti scientifici derivanti da osservazioni e descrizioni, 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illustrazione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verbalizzazione delle sequenze.</w:t>
            </w:r>
          </w:p>
          <w:p w:rsidR="00FB7B11" w:rsidRDefault="00FB7B1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7A" w:rsidRPr="00507D5E" w:rsidRDefault="00ED3F5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emplici rilevazioni statistiche </w:t>
            </w:r>
          </w:p>
          <w:p w:rsidR="007667C4" w:rsidRPr="00507D5E" w:rsidRDefault="002A2E7A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Interpretazione di</w:t>
            </w:r>
            <w:r w:rsidRPr="00507D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dati e loro</w:t>
            </w:r>
            <w:r w:rsidR="007667C4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elabora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zione </w:t>
            </w:r>
            <w:r w:rsidR="007667C4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modo intuitivo e costruttivo.</w:t>
            </w:r>
          </w:p>
          <w:p w:rsidR="000976E3" w:rsidRPr="00507D5E" w:rsidRDefault="000976E3" w:rsidP="007667C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Produ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relazioni su esperienze svolte</w:t>
            </w:r>
          </w:p>
          <w:p w:rsidR="00ED3F51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Osservazione al microscopio di tessuti animali e vegetali</w:t>
            </w:r>
            <w:r w:rsidR="00ED3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3F51" w:rsidRPr="00507D5E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2A2E7A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0976E3" w:rsidRPr="00507D5E">
              <w:rPr>
                <w:rFonts w:ascii="Times New Roman" w:hAnsi="Times New Roman" w:cs="Times New Roman"/>
                <w:sz w:val="24"/>
                <w:szCs w:val="24"/>
              </w:rPr>
              <w:t>ealizza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="000976E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tabell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e, grafici, mappe concettuali</w:t>
            </w:r>
          </w:p>
          <w:p w:rsidR="00FB7B11" w:rsidRDefault="00FB7B11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Realizzazione attività pratic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Compiti di espressione creativa (giorna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ista, p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ogettista)</w:t>
            </w:r>
          </w:p>
          <w:p w:rsidR="000976E3" w:rsidRPr="00507D5E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C4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Pr="00507D5E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1918"/>
        <w:gridCol w:w="979"/>
        <w:gridCol w:w="1829"/>
        <w:gridCol w:w="1449"/>
        <w:gridCol w:w="3679"/>
      </w:tblGrid>
      <w:tr w:rsidR="007667C4" w:rsidRPr="00507D5E" w:rsidTr="007667C4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7667C4" w:rsidRPr="00507D5E" w:rsidTr="007667C4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7667C4" w:rsidRPr="00507D5E" w:rsidRDefault="00EB29AF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</w:tr>
      <w:tr w:rsidR="00ED7BEB" w:rsidRPr="00507D5E" w:rsidTr="00ED7BEB">
        <w:trPr>
          <w:trHeight w:val="362"/>
        </w:trPr>
        <w:tc>
          <w:tcPr>
            <w:tcW w:w="1470" w:type="pct"/>
            <w:gridSpan w:val="2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2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67" w:type="pct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ED7BEB" w:rsidRPr="00507D5E" w:rsidTr="00ED7BEB">
        <w:trPr>
          <w:trHeight w:val="5194"/>
        </w:trPr>
        <w:tc>
          <w:tcPr>
            <w:tcW w:w="1470" w:type="pct"/>
            <w:gridSpan w:val="2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alcune scoperte scientifiche nel giusto periodo storico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aluta gli effetti di alcune azioni individuali e collettive  sulla salute, riconosce e in alcuni casi adotta comportamenti volti alla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sua tutela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semplice ma corretto e possiede un lessico essenziale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trasferisce i saperi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essenziale in situazioni semplici non note, con un certo grado di autonomia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ha raggiunto un’autonomia parziale nello svolgere i compiti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coglie alcuni aspetti dell’argomento e li mette in semplice relazione in modo coerente, con un certo grado di autonomia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pct"/>
            <w:gridSpan w:val="2"/>
          </w:tcPr>
          <w:p w:rsidR="00ED7BEB" w:rsidRPr="00507D5E" w:rsidRDefault="00ED7BE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L’allievo 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nel periodo storico e nel contesto sociale alcune scoperte scientifiche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di molti comportamenti individuali e collettivi sulla salute e quindi adotta comportamenti  improntati alla sua tutela.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A62"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ben organizzato e possiede una padronanza del linguaggio settoriale soddisfacente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una buona capacità di trasferire saperi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in situazioni nuove, adattandoli e rielaborandoli nel nuovo contesto, individuando collegamen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C7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raggiunto un discreto livello di autonomia nello svolgere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i compiti</w:t>
            </w: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i principali aspetti dell’argomento e li mette in relazione complesse</w:t>
            </w:r>
          </w:p>
        </w:tc>
        <w:tc>
          <w:tcPr>
            <w:tcW w:w="1867" w:type="pct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7EDA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FA0D29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 il periodo storico e il contesto sociale delle più importanti scoperte scientifiche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dei comportamenti individuali e collettivi sulla salute e adotta uno stile di vita improntato alla sua tutela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i esprime in modo appropriato e ben articolato e possiede una ricchezza lessicale e settoriale che usa in modo pertinente</w:t>
            </w:r>
          </w:p>
          <w:p w:rsidR="00E91E65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a una eccellente capacità di trasferire saperi e il sapere fare in situazioni nuove e complesse, con pertinenza, adattandoli e rielaborandoli nel nuovo contesto, individuando collegamenti</w:t>
            </w: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è completamente autonomo nello svolgere il compito e gestisce le risorse disponibili in modo efficace anche in situazioni nuove e complesse</w:t>
            </w: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la ricchezza degli aspetti dell’argomento e li mette in relazione complesse ed originali</w:t>
            </w:r>
          </w:p>
        </w:tc>
      </w:tr>
    </w:tbl>
    <w:p w:rsidR="00E91E65" w:rsidRDefault="00E91E65"/>
    <w:sectPr w:rsidR="00E91E65" w:rsidSect="000D2ABD">
      <w:headerReference w:type="default" r:id="rId8"/>
      <w:pgSz w:w="11906" w:h="16838"/>
      <w:pgMar w:top="98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383" w:rsidRDefault="00BC0383" w:rsidP="00E757E3">
      <w:pPr>
        <w:spacing w:after="0" w:line="240" w:lineRule="auto"/>
      </w:pPr>
      <w:r>
        <w:separator/>
      </w:r>
    </w:p>
  </w:endnote>
  <w:endnote w:type="continuationSeparator" w:id="0">
    <w:p w:rsidR="00BC0383" w:rsidRDefault="00BC0383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383" w:rsidRDefault="00BC0383" w:rsidP="00E757E3">
      <w:pPr>
        <w:spacing w:after="0" w:line="240" w:lineRule="auto"/>
      </w:pPr>
      <w:r>
        <w:separator/>
      </w:r>
    </w:p>
  </w:footnote>
  <w:footnote w:type="continuationSeparator" w:id="0">
    <w:p w:rsidR="00BC0383" w:rsidRDefault="00BC0383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A46C29" w:rsidP="00E757E3">
    <w:pPr>
      <w:jc w:val="center"/>
      <w:rPr>
        <w:sz w:val="32"/>
        <w:szCs w:val="32"/>
      </w:rPr>
    </w:pPr>
    <w:r>
      <w:rPr>
        <w:sz w:val="32"/>
        <w:szCs w:val="32"/>
      </w:rPr>
      <w:t xml:space="preserve">IPSS-IPSASR  Sede </w:t>
    </w:r>
    <w:r w:rsidR="00E87128">
      <w:rPr>
        <w:sz w:val="32"/>
        <w:szCs w:val="32"/>
      </w:rPr>
      <w:t>LAMEZIA TERME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5A94"/>
    <w:multiLevelType w:val="multilevel"/>
    <w:tmpl w:val="62F82D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8A01822"/>
    <w:multiLevelType w:val="multilevel"/>
    <w:tmpl w:val="060A2D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2C2E2C"/>
    <w:multiLevelType w:val="hybridMultilevel"/>
    <w:tmpl w:val="030C5CC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A69E0"/>
    <w:multiLevelType w:val="multilevel"/>
    <w:tmpl w:val="F704F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">
    <w:nsid w:val="1FF77970"/>
    <w:multiLevelType w:val="multilevel"/>
    <w:tmpl w:val="2C6C98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A055B"/>
    <w:multiLevelType w:val="multilevel"/>
    <w:tmpl w:val="2728A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439573A"/>
    <w:multiLevelType w:val="multilevel"/>
    <w:tmpl w:val="26387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">
    <w:nsid w:val="54E10365"/>
    <w:multiLevelType w:val="hybridMultilevel"/>
    <w:tmpl w:val="9D3EDBAC"/>
    <w:lvl w:ilvl="0" w:tplc="91BEC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EC329A"/>
    <w:multiLevelType w:val="multilevel"/>
    <w:tmpl w:val="FFA4E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7667C4"/>
    <w:rsid w:val="0002676F"/>
    <w:rsid w:val="000976E3"/>
    <w:rsid w:val="00097DB2"/>
    <w:rsid w:val="000A3FC9"/>
    <w:rsid w:val="000D2ABD"/>
    <w:rsid w:val="000E6541"/>
    <w:rsid w:val="0013024A"/>
    <w:rsid w:val="001C3613"/>
    <w:rsid w:val="001E0E88"/>
    <w:rsid w:val="00251C80"/>
    <w:rsid w:val="00263F0F"/>
    <w:rsid w:val="002717F1"/>
    <w:rsid w:val="0027768B"/>
    <w:rsid w:val="002A2E7A"/>
    <w:rsid w:val="002F5250"/>
    <w:rsid w:val="00306F23"/>
    <w:rsid w:val="003102E2"/>
    <w:rsid w:val="00375458"/>
    <w:rsid w:val="003756D2"/>
    <w:rsid w:val="00383D0A"/>
    <w:rsid w:val="003B167C"/>
    <w:rsid w:val="003C31D2"/>
    <w:rsid w:val="003E38C5"/>
    <w:rsid w:val="00411C7C"/>
    <w:rsid w:val="0041514F"/>
    <w:rsid w:val="00466568"/>
    <w:rsid w:val="004A01A5"/>
    <w:rsid w:val="004E2F0F"/>
    <w:rsid w:val="004E4E53"/>
    <w:rsid w:val="00507D5E"/>
    <w:rsid w:val="005103F3"/>
    <w:rsid w:val="00551207"/>
    <w:rsid w:val="00551C65"/>
    <w:rsid w:val="00583488"/>
    <w:rsid w:val="00585382"/>
    <w:rsid w:val="005A7CDC"/>
    <w:rsid w:val="00635BF5"/>
    <w:rsid w:val="006474EE"/>
    <w:rsid w:val="0065353A"/>
    <w:rsid w:val="006666AE"/>
    <w:rsid w:val="00667767"/>
    <w:rsid w:val="00690F29"/>
    <w:rsid w:val="006A0980"/>
    <w:rsid w:val="007175FC"/>
    <w:rsid w:val="00747971"/>
    <w:rsid w:val="00757EDA"/>
    <w:rsid w:val="007667C4"/>
    <w:rsid w:val="007A490E"/>
    <w:rsid w:val="007B32BB"/>
    <w:rsid w:val="00801CB7"/>
    <w:rsid w:val="008214B4"/>
    <w:rsid w:val="00832CC6"/>
    <w:rsid w:val="008B7284"/>
    <w:rsid w:val="008D27D5"/>
    <w:rsid w:val="008D3742"/>
    <w:rsid w:val="008E54CF"/>
    <w:rsid w:val="008F46EC"/>
    <w:rsid w:val="00940BB8"/>
    <w:rsid w:val="00953BF1"/>
    <w:rsid w:val="00995E38"/>
    <w:rsid w:val="009A15BE"/>
    <w:rsid w:val="009B62B7"/>
    <w:rsid w:val="009F1056"/>
    <w:rsid w:val="00A4402B"/>
    <w:rsid w:val="00A46C29"/>
    <w:rsid w:val="00A733C7"/>
    <w:rsid w:val="00AB3C3B"/>
    <w:rsid w:val="00AC75B6"/>
    <w:rsid w:val="00AE23F8"/>
    <w:rsid w:val="00B058FD"/>
    <w:rsid w:val="00B12373"/>
    <w:rsid w:val="00B214B2"/>
    <w:rsid w:val="00B26A62"/>
    <w:rsid w:val="00BA0BC7"/>
    <w:rsid w:val="00BB64AA"/>
    <w:rsid w:val="00BB6EB4"/>
    <w:rsid w:val="00BC0383"/>
    <w:rsid w:val="00BC2BCF"/>
    <w:rsid w:val="00C0781F"/>
    <w:rsid w:val="00C222ED"/>
    <w:rsid w:val="00C30ADF"/>
    <w:rsid w:val="00C35A0C"/>
    <w:rsid w:val="00C7113B"/>
    <w:rsid w:val="00C72988"/>
    <w:rsid w:val="00CD255E"/>
    <w:rsid w:val="00D01842"/>
    <w:rsid w:val="00D042FD"/>
    <w:rsid w:val="00D172B9"/>
    <w:rsid w:val="00D176B2"/>
    <w:rsid w:val="00D40352"/>
    <w:rsid w:val="00D46582"/>
    <w:rsid w:val="00D71626"/>
    <w:rsid w:val="00DA41C7"/>
    <w:rsid w:val="00DC7E84"/>
    <w:rsid w:val="00E121F7"/>
    <w:rsid w:val="00E544FE"/>
    <w:rsid w:val="00E757E3"/>
    <w:rsid w:val="00E87128"/>
    <w:rsid w:val="00E91E65"/>
    <w:rsid w:val="00EA4DB3"/>
    <w:rsid w:val="00EB29AF"/>
    <w:rsid w:val="00ED3F51"/>
    <w:rsid w:val="00ED7BEB"/>
    <w:rsid w:val="00F25289"/>
    <w:rsid w:val="00F37ECE"/>
    <w:rsid w:val="00F54483"/>
    <w:rsid w:val="00F82052"/>
    <w:rsid w:val="00FA0D29"/>
    <w:rsid w:val="00FA6C88"/>
    <w:rsid w:val="00FB4268"/>
    <w:rsid w:val="00FB7B11"/>
    <w:rsid w:val="00FD3AC2"/>
    <w:rsid w:val="00FF0F64"/>
    <w:rsid w:val="00FF3FD8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3372C-9095-4DBD-A3A9-4E9AC9BB0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Administrator</cp:lastModifiedBy>
  <cp:revision>3</cp:revision>
  <cp:lastPrinted>2017-10-09T20:47:00Z</cp:lastPrinted>
  <dcterms:created xsi:type="dcterms:W3CDTF">2017-10-20T05:16:00Z</dcterms:created>
  <dcterms:modified xsi:type="dcterms:W3CDTF">2018-01-15T21:06:00Z</dcterms:modified>
</cp:coreProperties>
</file>